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A3A" w:rsidRDefault="00887A3A" w:rsidP="00887A3A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Contrato nº 244/2020: Contrato Simplificado de Fornecimento por Registro de Preços.</w:t>
      </w:r>
    </w:p>
    <w:p w:rsidR="00887A3A" w:rsidRDefault="00887A3A" w:rsidP="00887A3A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887A3A" w:rsidRDefault="00887A3A" w:rsidP="00887A3A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887A3A" w:rsidRDefault="00887A3A" w:rsidP="00887A3A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AUTORIZAÇÃO DE FORNECIMENTO</w:t>
      </w:r>
    </w:p>
    <w:p w:rsidR="00887A3A" w:rsidRDefault="00887A3A" w:rsidP="00887A3A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887A3A" w:rsidRDefault="00887A3A" w:rsidP="00887A3A">
      <w:pPr>
        <w:autoSpaceDE w:val="0"/>
        <w:autoSpaceDN w:val="0"/>
        <w:adjustRightInd w:val="0"/>
        <w:jc w:val="both"/>
        <w:rPr>
          <w:rFonts w:eastAsia="TimesNewRomanPSMT" w:cs="Arial"/>
        </w:rPr>
      </w:pPr>
      <w:r>
        <w:rPr>
          <w:rFonts w:eastAsia="TimesNewRomanPSMT" w:cs="Arial"/>
        </w:rPr>
        <w:t>O Município de Santo Antônio das Missões-RS, neste ato representado pelo Prefeito Municipal, Sr. Prefeito Municipal , PURANCI BARCELOS DOS SANTOS, brasileiro, maior, residente e domiciliado nesta cidade, denominado CONTRATANTE, e a (s) empresa (s) abaixo qualificada (s), doravante denominada (s) FORNECEDORA (s), nos termos do Processo de</w:t>
      </w:r>
      <w:r w:rsidR="007414DB">
        <w:rPr>
          <w:rFonts w:eastAsia="TimesNewRomanPSMT" w:cs="Arial"/>
        </w:rPr>
        <w:t xml:space="preserve"> Licitação nº 14-2020</w:t>
      </w:r>
      <w:r>
        <w:rPr>
          <w:rFonts w:eastAsia="TimesNewRomanPSMT" w:cs="Arial"/>
        </w:rPr>
        <w:t xml:space="preserve">, com base : Lei 13.979/2020, </w:t>
      </w:r>
      <w:r w:rsidRPr="00055E22">
        <w:t xml:space="preserve"> </w:t>
      </w:r>
      <w:r>
        <w:rPr>
          <w:color w:val="000000"/>
        </w:rPr>
        <w:t>art.3º</w:t>
      </w:r>
      <w:r>
        <w:rPr>
          <w:rFonts w:eastAsia="TimesNewRomanPSMT" w:cs="Arial"/>
        </w:rPr>
        <w:t>.</w:t>
      </w:r>
    </w:p>
    <w:p w:rsidR="00887A3A" w:rsidRDefault="00887A3A" w:rsidP="00887A3A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887A3A" w:rsidRDefault="00887A3A" w:rsidP="00887A3A">
      <w:pPr>
        <w:pStyle w:val="Textoembloco1"/>
        <w:ind w:left="0" w:firstLine="0"/>
        <w:rPr>
          <w:rFonts w:cs="Arial"/>
          <w:b/>
          <w:i w:val="0"/>
          <w:sz w:val="24"/>
          <w:szCs w:val="24"/>
        </w:rPr>
      </w:pPr>
      <w:r>
        <w:rPr>
          <w:rFonts w:eastAsiaTheme="minorHAnsi" w:cs="Arial"/>
          <w:b/>
          <w:bCs/>
        </w:rPr>
        <w:t>Empresa</w:t>
      </w:r>
      <w:r w:rsidRPr="007A5276">
        <w:rPr>
          <w:rFonts w:eastAsiaTheme="minorHAnsi" w:cs="Arial"/>
          <w:b/>
          <w:bCs/>
          <w:sz w:val="24"/>
          <w:szCs w:val="24"/>
        </w:rPr>
        <w:t xml:space="preserve">: </w:t>
      </w:r>
      <w:r w:rsidRPr="007A5276">
        <w:rPr>
          <w:rFonts w:eastAsiaTheme="minorHAnsi" w:cs="Arial"/>
          <w:b/>
          <w:bCs/>
          <w:i w:val="0"/>
          <w:sz w:val="24"/>
          <w:szCs w:val="24"/>
        </w:rPr>
        <w:t>MEDMAX</w:t>
      </w:r>
      <w:r>
        <w:rPr>
          <w:rFonts w:eastAsiaTheme="minorHAnsi" w:cs="Arial"/>
          <w:b/>
          <w:bCs/>
        </w:rPr>
        <w:t xml:space="preserve"> </w:t>
      </w:r>
      <w:r w:rsidRPr="00A1075F">
        <w:rPr>
          <w:rFonts w:cs="Arial"/>
          <w:b/>
          <w:i w:val="0"/>
          <w:sz w:val="24"/>
          <w:szCs w:val="24"/>
        </w:rPr>
        <w:t>COMÉRCIO DE MEDICAMENTOS LTDA</w:t>
      </w:r>
      <w:r>
        <w:rPr>
          <w:rFonts w:cs="Arial"/>
          <w:i w:val="0"/>
          <w:sz w:val="24"/>
          <w:szCs w:val="24"/>
        </w:rPr>
        <w:t>, CNPJ nº 35.473.492/0001-17, Fone (51) 30271795, no endereço da RUA SAMUEL MEIRA, 394 – Sala 12, Bairro Taquara II – SERRA/ES, CEP: 29167-659.</w:t>
      </w:r>
    </w:p>
    <w:p w:rsidR="00887A3A" w:rsidRDefault="00887A3A" w:rsidP="00887A3A">
      <w:pPr>
        <w:jc w:val="both"/>
        <w:rPr>
          <w:b/>
          <w:color w:val="000000"/>
        </w:rPr>
      </w:pPr>
    </w:p>
    <w:p w:rsidR="00887A3A" w:rsidRDefault="00887A3A" w:rsidP="00887A3A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 w:rsidRPr="00C72B6C">
        <w:rPr>
          <w:b/>
          <w:color w:val="000000"/>
        </w:rPr>
        <w:t xml:space="preserve">Representante Legal : </w:t>
      </w:r>
      <w:r>
        <w:rPr>
          <w:rFonts w:cs="Arial"/>
          <w:i w:val="0"/>
          <w:sz w:val="24"/>
          <w:szCs w:val="24"/>
        </w:rPr>
        <w:t>CLÁUDIO MÁRCIO DOS SANTOS, brasileiro, casado, empresário, CPF 644.468.160-04, residente e com domicilio à RUA IRMÃO NOBERTO FRANCISCO RACH, 700/517, na cidade de PORTO ALEGRE - RS.</w:t>
      </w:r>
    </w:p>
    <w:p w:rsidR="00887A3A" w:rsidRDefault="00887A3A" w:rsidP="00887A3A">
      <w:pPr>
        <w:jc w:val="both"/>
        <w:rPr>
          <w:rFonts w:eastAsia="TimesNewRomanPSMT" w:cs="Arial"/>
        </w:rPr>
      </w:pPr>
    </w:p>
    <w:p w:rsidR="00887A3A" w:rsidRDefault="00887A3A" w:rsidP="00887A3A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PRIMEIRA: OBJETO</w:t>
      </w:r>
    </w:p>
    <w:p w:rsidR="00887A3A" w:rsidRDefault="00887A3A" w:rsidP="00887A3A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887A3A" w:rsidRDefault="00887A3A" w:rsidP="00887A3A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  <w:r>
        <w:rPr>
          <w:rFonts w:eastAsiaTheme="minorHAnsi" w:cs="Arial"/>
          <w:bCs/>
        </w:rPr>
        <w:t xml:space="preserve">                             O presente contrato tem como objeto, a aquisição de Material Hospitalar, conforme quantidade abaixo relacionada:</w:t>
      </w:r>
    </w:p>
    <w:p w:rsidR="00887A3A" w:rsidRDefault="00887A3A" w:rsidP="00887A3A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</w:p>
    <w:tbl>
      <w:tblPr>
        <w:tblStyle w:val="Tabelacomgrade"/>
        <w:tblW w:w="8653" w:type="dxa"/>
        <w:tblInd w:w="-40" w:type="dxa"/>
        <w:tblLook w:val="01E0" w:firstRow="1" w:lastRow="1" w:firstColumn="1" w:lastColumn="1" w:noHBand="0" w:noVBand="0"/>
      </w:tblPr>
      <w:tblGrid>
        <w:gridCol w:w="804"/>
        <w:gridCol w:w="2746"/>
        <w:gridCol w:w="1347"/>
        <w:gridCol w:w="1500"/>
        <w:gridCol w:w="2256"/>
      </w:tblGrid>
      <w:tr w:rsidR="00887A3A" w:rsidTr="006301D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A3A" w:rsidRDefault="00887A3A" w:rsidP="006301D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Item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A3A" w:rsidRDefault="00887A3A" w:rsidP="006301D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Descrição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A3A" w:rsidRDefault="00887A3A" w:rsidP="006301D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Qtd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A3A" w:rsidRDefault="00887A3A" w:rsidP="006301D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V. Unt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A3A" w:rsidRDefault="00887A3A" w:rsidP="006301D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Valor Total</w:t>
            </w:r>
          </w:p>
        </w:tc>
      </w:tr>
      <w:tr w:rsidR="00887A3A" w:rsidTr="006301D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3A" w:rsidRDefault="00887A3A" w:rsidP="006301D7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3A" w:rsidRPr="00897D08" w:rsidRDefault="00887A3A" w:rsidP="006301D7">
            <w:pPr>
              <w:jc w:val="both"/>
              <w:rPr>
                <w:sz w:val="22"/>
                <w:szCs w:val="22"/>
              </w:rPr>
            </w:pPr>
            <w:r w:rsidRPr="00897D08">
              <w:rPr>
                <w:sz w:val="22"/>
                <w:szCs w:val="22"/>
              </w:rPr>
              <w:t>Mascara cirúrgica tripla descartável com registro na ANVISA, conforme NBR, CX com 50 unidades cada.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3A" w:rsidRDefault="001B2DDD" w:rsidP="006301D7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</w:t>
            </w:r>
            <w:bookmarkStart w:id="0" w:name="_GoBack"/>
            <w:bookmarkEnd w:id="0"/>
            <w:r w:rsidR="00FE5F4E">
              <w:rPr>
                <w:rFonts w:cs="Arial"/>
                <w:color w:val="000000"/>
              </w:rPr>
              <w:t>0</w:t>
            </w:r>
            <w:r w:rsidR="00887A3A">
              <w:rPr>
                <w:rFonts w:cs="Arial"/>
                <w:color w:val="000000"/>
              </w:rPr>
              <w:t xml:space="preserve"> CX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3A" w:rsidRDefault="00887A3A" w:rsidP="006301D7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R$ - 118,00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3A" w:rsidRDefault="00326F52" w:rsidP="006301D7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R$ - 23.600,00</w:t>
            </w:r>
          </w:p>
        </w:tc>
      </w:tr>
      <w:tr w:rsidR="00887A3A" w:rsidRPr="00C96605" w:rsidTr="006301D7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3A" w:rsidRPr="00C96605" w:rsidRDefault="00887A3A" w:rsidP="006301D7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3A" w:rsidRPr="00C96605" w:rsidRDefault="00887A3A" w:rsidP="006301D7">
            <w:pPr>
              <w:jc w:val="center"/>
              <w:rPr>
                <w:rFonts w:cs="Arial"/>
                <w:b/>
              </w:rPr>
            </w:pPr>
            <w:r w:rsidRPr="00C96605">
              <w:rPr>
                <w:rFonts w:cs="Arial"/>
                <w:b/>
              </w:rPr>
              <w:t>TOTAL R$ 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3A" w:rsidRPr="00C96605" w:rsidRDefault="00887A3A" w:rsidP="006301D7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3A" w:rsidRPr="00C96605" w:rsidRDefault="00887A3A" w:rsidP="006301D7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3A" w:rsidRPr="00C96605" w:rsidRDefault="00326F52" w:rsidP="006301D7">
            <w:pPr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R$ - 23.600,00</w:t>
            </w:r>
          </w:p>
        </w:tc>
      </w:tr>
    </w:tbl>
    <w:p w:rsidR="00887A3A" w:rsidRDefault="00887A3A" w:rsidP="00887A3A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887A3A" w:rsidRDefault="00887A3A" w:rsidP="00887A3A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SEGUNDA: DO VALOR</w:t>
      </w:r>
    </w:p>
    <w:p w:rsidR="00887A3A" w:rsidRDefault="00887A3A" w:rsidP="00887A3A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887A3A" w:rsidRDefault="00887A3A" w:rsidP="00887A3A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u w:val="single"/>
        </w:rPr>
      </w:pPr>
      <w:r>
        <w:rPr>
          <w:rFonts w:eastAsiaTheme="minorHAnsi" w:cs="Arial"/>
          <w:bCs/>
        </w:rPr>
        <w:t xml:space="preserve">                             O presente contrato tem um montante total de </w:t>
      </w:r>
      <w:r>
        <w:rPr>
          <w:rFonts w:eastAsiaTheme="minorHAnsi" w:cs="Arial"/>
          <w:b/>
          <w:bCs/>
          <w:u w:val="single"/>
        </w:rPr>
        <w:t xml:space="preserve">R$ - </w:t>
      </w:r>
      <w:r w:rsidR="00326F52">
        <w:rPr>
          <w:rFonts w:eastAsiaTheme="minorHAnsi" w:cs="Arial"/>
          <w:b/>
          <w:bCs/>
          <w:u w:val="single"/>
        </w:rPr>
        <w:t>23.600,00 ( vinte e três mil e seiscentos reais )</w:t>
      </w:r>
      <w:r>
        <w:rPr>
          <w:rFonts w:eastAsiaTheme="minorHAnsi" w:cs="Arial"/>
          <w:b/>
          <w:bCs/>
          <w:u w:val="single"/>
        </w:rPr>
        <w:t>.</w:t>
      </w:r>
    </w:p>
    <w:p w:rsidR="00887A3A" w:rsidRDefault="00887A3A" w:rsidP="00887A3A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887A3A" w:rsidRDefault="00887A3A" w:rsidP="00887A3A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TERCEIRA : DA ENTREGA</w:t>
      </w:r>
    </w:p>
    <w:p w:rsidR="00887A3A" w:rsidRDefault="00887A3A" w:rsidP="00887A3A">
      <w:pPr>
        <w:tabs>
          <w:tab w:val="num" w:pos="426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lastRenderedPageBreak/>
        <w:t xml:space="preserve">                            </w:t>
      </w:r>
      <w:r>
        <w:rPr>
          <w:rFonts w:cs="Arial"/>
        </w:rPr>
        <w:t xml:space="preserve"> A entrega dos objetos, deverá ocorrer, no setor de compras da prefeitura Municipal de Santo Antônio das Missões-RS, sito a Avenida Prefeito José Nunes de Abreu, nº 6.000, sem cobrança de frete.</w:t>
      </w:r>
    </w:p>
    <w:p w:rsidR="00887A3A" w:rsidRDefault="00887A3A" w:rsidP="00887A3A">
      <w:pPr>
        <w:jc w:val="center"/>
        <w:rPr>
          <w:rFonts w:cs="Arial"/>
        </w:rPr>
      </w:pPr>
    </w:p>
    <w:p w:rsidR="00887A3A" w:rsidRDefault="00887A3A" w:rsidP="00887A3A">
      <w:pPr>
        <w:jc w:val="center"/>
        <w:rPr>
          <w:rFonts w:cs="Arial"/>
          <w:b/>
        </w:rPr>
      </w:pPr>
      <w:r>
        <w:rPr>
          <w:rFonts w:cs="Arial"/>
          <w:b/>
        </w:rPr>
        <w:t>CLÁUSULA QUARTA : DO PAGAMENTO</w:t>
      </w:r>
    </w:p>
    <w:p w:rsidR="00887A3A" w:rsidRDefault="00887A3A" w:rsidP="00887A3A">
      <w:pPr>
        <w:rPr>
          <w:rFonts w:cs="Arial"/>
          <w:b/>
        </w:rPr>
      </w:pPr>
    </w:p>
    <w:p w:rsidR="00887A3A" w:rsidRDefault="00887A3A" w:rsidP="00887A3A">
      <w:pPr>
        <w:autoSpaceDE w:val="0"/>
        <w:autoSpaceDN w:val="0"/>
        <w:adjustRightInd w:val="0"/>
        <w:ind w:right="-1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               O pagamento, será efetuado no prazo de até 15 ( quinze ) dias úteis a contar do recebimento dos produtos, mediante apresentação da respectiva nota fiscal.</w:t>
      </w:r>
    </w:p>
    <w:p w:rsidR="00887A3A" w:rsidRDefault="00887A3A" w:rsidP="00887A3A">
      <w:pPr>
        <w:autoSpaceDE w:val="0"/>
        <w:autoSpaceDN w:val="0"/>
        <w:adjustRightInd w:val="0"/>
        <w:ind w:right="-1"/>
        <w:jc w:val="both"/>
        <w:rPr>
          <w:rFonts w:cs="Arial"/>
          <w:b/>
          <w:color w:val="000000"/>
        </w:rPr>
      </w:pPr>
    </w:p>
    <w:p w:rsidR="00887A3A" w:rsidRDefault="00887A3A" w:rsidP="00887A3A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CLÁUSULA QUINTA: DO REAJUSTE</w:t>
      </w:r>
    </w:p>
    <w:p w:rsidR="00887A3A" w:rsidRDefault="00887A3A" w:rsidP="00887A3A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887A3A" w:rsidRDefault="00887A3A" w:rsidP="00887A3A">
      <w:pPr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                    </w:t>
      </w:r>
      <w:r>
        <w:rPr>
          <w:rFonts w:cs="Arial"/>
          <w:bCs/>
        </w:rPr>
        <w:t xml:space="preserve"> Os Preços que vierem a constar da Autorização de Fornecimento (ou instrumento equivalente), poderão ser reajustados, nos ternos da legislação em vigor.</w:t>
      </w:r>
    </w:p>
    <w:p w:rsidR="00887A3A" w:rsidRDefault="00887A3A" w:rsidP="00887A3A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887A3A" w:rsidRDefault="00887A3A" w:rsidP="00887A3A">
      <w:pPr>
        <w:jc w:val="center"/>
        <w:rPr>
          <w:rFonts w:cs="Arial"/>
          <w:b/>
        </w:rPr>
      </w:pPr>
      <w:r>
        <w:rPr>
          <w:rFonts w:cs="Arial"/>
          <w:b/>
        </w:rPr>
        <w:t>CLÁUSULA SEXTA : COMPOSIÇÃO FINACEIRA</w:t>
      </w:r>
    </w:p>
    <w:p w:rsidR="00887A3A" w:rsidRDefault="00887A3A" w:rsidP="00887A3A">
      <w:pPr>
        <w:jc w:val="center"/>
        <w:rPr>
          <w:rFonts w:cs="Arial"/>
          <w:b/>
        </w:rPr>
      </w:pPr>
    </w:p>
    <w:p w:rsidR="00887A3A" w:rsidRDefault="00887A3A" w:rsidP="00887A3A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                        Fica estipulado, no caso de atraso no pagamento das parcelas, que o CONTRATANTE fica obrigado ao pagamento de juros de 01% (um por cento), ao mês, mais correção oficial pelo IGP-M da Fundação Getúlio Vargas, incidentes sobre o valor de cada parcela em atraso.</w:t>
      </w:r>
    </w:p>
    <w:p w:rsidR="00887A3A" w:rsidRDefault="00887A3A" w:rsidP="00887A3A">
      <w:pPr>
        <w:jc w:val="both"/>
        <w:rPr>
          <w:rFonts w:cs="Arial"/>
          <w:bCs/>
        </w:rPr>
      </w:pPr>
    </w:p>
    <w:p w:rsidR="00887A3A" w:rsidRDefault="00887A3A" w:rsidP="00887A3A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CLÁUSULA SÉTIMA: DAS PENALIDADES</w:t>
      </w:r>
    </w:p>
    <w:p w:rsidR="00887A3A" w:rsidRDefault="00887A3A" w:rsidP="00887A3A">
      <w:pPr>
        <w:jc w:val="center"/>
        <w:rPr>
          <w:rFonts w:cs="Arial"/>
          <w:b/>
          <w:bCs/>
        </w:rPr>
      </w:pPr>
    </w:p>
    <w:p w:rsidR="00887A3A" w:rsidRDefault="00887A3A" w:rsidP="00887A3A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</w:t>
      </w:r>
      <w:r>
        <w:rPr>
          <w:rFonts w:cs="Arial"/>
        </w:rPr>
        <w:t>Pelo inadimplemento das obrigações, seja na condição de participante do pregão ou de contratante, as licitantes, conforme a infração estarão sujeitas às seguintes penalidades:</w:t>
      </w:r>
    </w:p>
    <w:p w:rsidR="00887A3A" w:rsidRDefault="00887A3A" w:rsidP="00887A3A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>
        <w:rPr>
          <w:rFonts w:cs="Arial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887A3A" w:rsidRDefault="00887A3A" w:rsidP="00887A3A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b) </w:t>
      </w:r>
      <w:r>
        <w:rPr>
          <w:rFonts w:cs="Arial"/>
        </w:rPr>
        <w:t xml:space="preserve">manter comportamento inadequado durante o pregão: afastamento do certame e suspensão do direito de licitar e contratar com a Administração pelo prazo de 02 (dois) anos; </w:t>
      </w:r>
    </w:p>
    <w:p w:rsidR="00887A3A" w:rsidRDefault="00887A3A" w:rsidP="00887A3A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c) </w:t>
      </w:r>
      <w:r>
        <w:rPr>
          <w:rFonts w:cs="Arial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887A3A" w:rsidRDefault="00887A3A" w:rsidP="00887A3A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d) </w:t>
      </w:r>
      <w:r>
        <w:rPr>
          <w:rFonts w:cs="Arial"/>
        </w:rPr>
        <w:t>executar o contrato com irregularidades, passíveis de correção durante a execução e sem prejuízo ao resultado: advertência;</w:t>
      </w:r>
    </w:p>
    <w:p w:rsidR="00887A3A" w:rsidRDefault="00887A3A" w:rsidP="00887A3A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lastRenderedPageBreak/>
        <w:t xml:space="preserve">e) </w:t>
      </w:r>
      <w:r>
        <w:rPr>
          <w:rFonts w:cs="Arial"/>
        </w:rPr>
        <w:t xml:space="preserve">executar o contrato com atraso injustificado, </w:t>
      </w:r>
      <w:r>
        <w:rPr>
          <w:rFonts w:cs="Arial"/>
          <w:b/>
        </w:rPr>
        <w:t>até o limite de 03 (três) dias</w:t>
      </w:r>
      <w:r>
        <w:rPr>
          <w:rFonts w:cs="Arial"/>
        </w:rPr>
        <w:t>, após os quais será considerado como inexecução contratual: multa diária de 0,5% sobre o valor atualizado do contrato;</w:t>
      </w:r>
    </w:p>
    <w:p w:rsidR="00887A3A" w:rsidRDefault="00887A3A" w:rsidP="00887A3A">
      <w:pPr>
        <w:tabs>
          <w:tab w:val="left" w:pos="1134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f) </w:t>
      </w:r>
      <w:r>
        <w:rPr>
          <w:rFonts w:cs="Arial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887A3A" w:rsidRDefault="00887A3A" w:rsidP="00887A3A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>g)</w:t>
      </w:r>
      <w:r>
        <w:rPr>
          <w:rFonts w:cs="Arial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887A3A" w:rsidRDefault="00887A3A" w:rsidP="00887A3A">
      <w:pPr>
        <w:spacing w:before="120"/>
        <w:ind w:right="-1"/>
        <w:jc w:val="both"/>
        <w:rPr>
          <w:rFonts w:cs="Arial"/>
          <w:i/>
        </w:rPr>
      </w:pPr>
      <w:r>
        <w:rPr>
          <w:rFonts w:cs="Arial"/>
          <w:b/>
        </w:rPr>
        <w:t>h)</w:t>
      </w:r>
      <w:r>
        <w:rPr>
          <w:rFonts w:cs="Arial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>
        <w:rPr>
          <w:rFonts w:cs="Arial"/>
          <w:i/>
        </w:rPr>
        <w:t xml:space="preserve"> atualizado do contrato.</w:t>
      </w:r>
    </w:p>
    <w:p w:rsidR="00887A3A" w:rsidRDefault="00887A3A" w:rsidP="00887A3A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</w:t>
      </w:r>
      <w:r>
        <w:rPr>
          <w:rFonts w:cs="Arial"/>
        </w:rPr>
        <w:t>As penalidades serão registradas no cadastro da contratada, quando for o caso.</w:t>
      </w:r>
    </w:p>
    <w:p w:rsidR="00887A3A" w:rsidRDefault="00887A3A" w:rsidP="00887A3A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</w:t>
      </w:r>
      <w:r>
        <w:rPr>
          <w:rFonts w:cs="Arial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887A3A" w:rsidRDefault="00887A3A" w:rsidP="00887A3A">
      <w:pPr>
        <w:spacing w:before="120"/>
        <w:ind w:right="-1"/>
        <w:jc w:val="both"/>
        <w:rPr>
          <w:rFonts w:cs="Arial"/>
        </w:rPr>
      </w:pPr>
    </w:p>
    <w:p w:rsidR="00887A3A" w:rsidRDefault="00887A3A" w:rsidP="00887A3A">
      <w:pPr>
        <w:spacing w:before="120"/>
        <w:ind w:right="-1"/>
        <w:jc w:val="center"/>
        <w:rPr>
          <w:rFonts w:cs="Arial"/>
          <w:b/>
        </w:rPr>
      </w:pPr>
      <w:r>
        <w:rPr>
          <w:rFonts w:cs="Arial"/>
          <w:b/>
        </w:rPr>
        <w:t>CLÁUSULA OITAVA: DA QUALIDADE DOS PRODUTOS</w:t>
      </w:r>
    </w:p>
    <w:p w:rsidR="00887A3A" w:rsidRDefault="00887A3A" w:rsidP="00887A3A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     </w:t>
      </w:r>
    </w:p>
    <w:p w:rsidR="00887A3A" w:rsidRDefault="00887A3A" w:rsidP="00887A3A">
      <w:pPr>
        <w:rPr>
          <w:rFonts w:cs="Arial"/>
        </w:rPr>
      </w:pPr>
      <w:r>
        <w:rPr>
          <w:rFonts w:cs="Arial"/>
          <w:b/>
          <w:bCs/>
        </w:rPr>
        <w:t xml:space="preserve"> </w:t>
      </w:r>
      <w:r>
        <w:rPr>
          <w:rFonts w:cs="Arial"/>
          <w:bCs/>
        </w:rPr>
        <w:t xml:space="preserve"> </w:t>
      </w:r>
      <w:r>
        <w:rPr>
          <w:rFonts w:cs="Arial"/>
        </w:rPr>
        <w:t xml:space="preserve">A CONTRATADA assume total responsabilidade pelos materiais elétricos apresentados, ficando sujeita as penalidades  acima mencionadas. </w:t>
      </w:r>
    </w:p>
    <w:p w:rsidR="00887A3A" w:rsidRDefault="00887A3A" w:rsidP="00887A3A">
      <w:pPr>
        <w:rPr>
          <w:rFonts w:cs="Arial"/>
        </w:rPr>
      </w:pPr>
    </w:p>
    <w:p w:rsidR="00887A3A" w:rsidRDefault="00887A3A" w:rsidP="00887A3A">
      <w:pPr>
        <w:jc w:val="center"/>
        <w:rPr>
          <w:rFonts w:cs="Arial"/>
          <w:b/>
        </w:rPr>
      </w:pPr>
      <w:r>
        <w:rPr>
          <w:rFonts w:cs="Arial"/>
          <w:b/>
        </w:rPr>
        <w:t>CLÁUSULA NONA: DA DOTAÇÃO ORÇAMENTÁRIA</w:t>
      </w:r>
    </w:p>
    <w:p w:rsidR="00887A3A" w:rsidRDefault="00887A3A" w:rsidP="00887A3A">
      <w:pPr>
        <w:jc w:val="center"/>
        <w:rPr>
          <w:rFonts w:cs="Arial"/>
          <w:b/>
        </w:rPr>
      </w:pPr>
    </w:p>
    <w:p w:rsidR="00887A3A" w:rsidRPr="00087837" w:rsidRDefault="00887A3A" w:rsidP="00887A3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887A3A" w:rsidRDefault="00887A3A" w:rsidP="00887A3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887A3A" w:rsidRDefault="00887A3A" w:rsidP="00887A3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00608 4511 3390 30 00 00 00 – Material de Consumo. </w:t>
      </w:r>
    </w:p>
    <w:p w:rsidR="00887A3A" w:rsidRDefault="00887A3A" w:rsidP="00887A3A">
      <w:pPr>
        <w:jc w:val="both"/>
        <w:rPr>
          <w:rFonts w:ascii="Arial" w:hAnsi="Arial" w:cs="Arial"/>
          <w:b/>
        </w:rPr>
      </w:pPr>
    </w:p>
    <w:p w:rsidR="00887A3A" w:rsidRDefault="00887A3A" w:rsidP="00887A3A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DÉCIMA: </w:t>
      </w:r>
    </w:p>
    <w:p w:rsidR="00887A3A" w:rsidRDefault="00887A3A" w:rsidP="00887A3A">
      <w:pPr>
        <w:spacing w:before="120"/>
        <w:ind w:right="-1"/>
        <w:jc w:val="both"/>
        <w:rPr>
          <w:rFonts w:cs="Arial"/>
        </w:rPr>
      </w:pPr>
      <w:r>
        <w:rPr>
          <w:rFonts w:cs="Arial"/>
        </w:rPr>
        <w:t xml:space="preserve">                    Fica eleito o Foro da Comarca de Santo Antônio das Missões/RS, para dirimir quaisquer litígios oriundos da licitação e do contrato dela decorrente, com expressa renúncia a outro qualquer, por mais privilegiado que seja. </w:t>
      </w:r>
    </w:p>
    <w:p w:rsidR="00887A3A" w:rsidRDefault="00887A3A" w:rsidP="00887A3A">
      <w:pPr>
        <w:spacing w:before="120"/>
        <w:ind w:right="-1"/>
        <w:jc w:val="both"/>
        <w:rPr>
          <w:rFonts w:cs="Arial"/>
        </w:rPr>
      </w:pPr>
    </w:p>
    <w:p w:rsidR="00887A3A" w:rsidRDefault="00887A3A" w:rsidP="00887A3A">
      <w:pPr>
        <w:spacing w:before="120"/>
        <w:ind w:right="-1"/>
        <w:jc w:val="center"/>
        <w:rPr>
          <w:rFonts w:cs="Arial"/>
        </w:rPr>
      </w:pPr>
      <w:r>
        <w:rPr>
          <w:rFonts w:cs="Arial"/>
        </w:rPr>
        <w:lastRenderedPageBreak/>
        <w:t>Santo Antônio das Missões-RS, 05 de outubro de 2020.</w:t>
      </w:r>
    </w:p>
    <w:p w:rsidR="00887A3A" w:rsidRDefault="00887A3A" w:rsidP="00887A3A">
      <w:pPr>
        <w:spacing w:before="120"/>
        <w:ind w:right="-1"/>
        <w:jc w:val="center"/>
        <w:rPr>
          <w:rFonts w:cs="Arial"/>
        </w:rPr>
      </w:pPr>
    </w:p>
    <w:p w:rsidR="00887A3A" w:rsidRDefault="00887A3A" w:rsidP="00887A3A">
      <w:pPr>
        <w:spacing w:before="120"/>
        <w:ind w:right="-1"/>
        <w:rPr>
          <w:rFonts w:cs="Arial"/>
        </w:rPr>
      </w:pPr>
    </w:p>
    <w:p w:rsidR="00887A3A" w:rsidRDefault="00887A3A" w:rsidP="00887A3A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                                     _____________________</w:t>
      </w:r>
    </w:p>
    <w:p w:rsidR="00887A3A" w:rsidRDefault="00887A3A" w:rsidP="00887A3A">
      <w:pPr>
        <w:spacing w:before="120"/>
        <w:ind w:right="-1"/>
        <w:rPr>
          <w:rFonts w:cs="Arial"/>
        </w:rPr>
      </w:pPr>
      <w:r>
        <w:rPr>
          <w:rFonts w:cs="Arial"/>
        </w:rPr>
        <w:t>CONTRATANTE                                                                  CONTRATADO</w:t>
      </w:r>
    </w:p>
    <w:p w:rsidR="00887A3A" w:rsidRDefault="00887A3A" w:rsidP="00887A3A"/>
    <w:p w:rsidR="00887A3A" w:rsidRDefault="00887A3A" w:rsidP="00887A3A"/>
    <w:p w:rsidR="00887A3A" w:rsidRDefault="00887A3A" w:rsidP="00887A3A"/>
    <w:p w:rsidR="00887A3A" w:rsidRDefault="00887A3A" w:rsidP="00887A3A"/>
    <w:p w:rsidR="00887A3A" w:rsidRDefault="00887A3A" w:rsidP="00887A3A"/>
    <w:p w:rsidR="00887A3A" w:rsidRDefault="00887A3A" w:rsidP="00887A3A"/>
    <w:p w:rsidR="00887A3A" w:rsidRDefault="00887A3A" w:rsidP="00887A3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87A3A" w:rsidRDefault="00887A3A" w:rsidP="00887A3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87A3A" w:rsidRDefault="00887A3A" w:rsidP="00887A3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E4031" w:rsidRDefault="001E4031"/>
    <w:sectPr w:rsidR="001E403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B33" w:rsidRDefault="00022B33" w:rsidP="00887A3A">
      <w:r>
        <w:separator/>
      </w:r>
    </w:p>
  </w:endnote>
  <w:endnote w:type="continuationSeparator" w:id="0">
    <w:p w:rsidR="00022B33" w:rsidRDefault="00022B33" w:rsidP="00887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B33" w:rsidRDefault="00022B33" w:rsidP="00887A3A">
      <w:r>
        <w:separator/>
      </w:r>
    </w:p>
  </w:footnote>
  <w:footnote w:type="continuationSeparator" w:id="0">
    <w:p w:rsidR="00022B33" w:rsidRDefault="00022B33" w:rsidP="00887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A3A" w:rsidRPr="00192798" w:rsidRDefault="00887A3A" w:rsidP="00887A3A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6497E8" wp14:editId="64245FA5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A3A" w:rsidRDefault="00887A3A" w:rsidP="00887A3A">
                          <w:pPr>
                            <w:jc w:val="center"/>
                          </w:pPr>
                        </w:p>
                        <w:p w:rsidR="00887A3A" w:rsidRPr="00553BF7" w:rsidRDefault="00887A3A" w:rsidP="00887A3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887A3A" w:rsidRDefault="00887A3A" w:rsidP="00887A3A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887A3A" w:rsidRDefault="00887A3A" w:rsidP="00887A3A">
                    <w:pPr>
                      <w:jc w:val="center"/>
                    </w:pPr>
                  </w:p>
                  <w:p w:rsidR="00887A3A" w:rsidRPr="00553BF7" w:rsidRDefault="00887A3A" w:rsidP="00887A3A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887A3A" w:rsidRDefault="00887A3A" w:rsidP="00887A3A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3pt;height:99.95pt" o:ole="">
          <v:imagedata r:id="rId1" o:title=""/>
        </v:shape>
        <o:OLEObject Type="Embed" ProgID="PBrush" ShapeID="_x0000_i1025" DrawAspect="Content" ObjectID="_1663479375" r:id="rId2"/>
      </w:object>
    </w:r>
  </w:p>
  <w:p w:rsidR="00887A3A" w:rsidRDefault="00887A3A">
    <w:pPr>
      <w:pStyle w:val="Cabealho"/>
    </w:pPr>
  </w:p>
  <w:p w:rsidR="00887A3A" w:rsidRDefault="00887A3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A3A"/>
    <w:rsid w:val="00022B33"/>
    <w:rsid w:val="000C3C43"/>
    <w:rsid w:val="001B2DDD"/>
    <w:rsid w:val="001E4031"/>
    <w:rsid w:val="002B74D1"/>
    <w:rsid w:val="00326F52"/>
    <w:rsid w:val="007414DB"/>
    <w:rsid w:val="00887A3A"/>
    <w:rsid w:val="00902422"/>
    <w:rsid w:val="00D42144"/>
    <w:rsid w:val="00FE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A3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embloco1">
    <w:name w:val="Texto em bloco1"/>
    <w:basedOn w:val="Normal"/>
    <w:rsid w:val="00887A3A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table" w:styleId="Tabelacomgrade">
    <w:name w:val="Table Grid"/>
    <w:basedOn w:val="Tabelanormal"/>
    <w:uiPriority w:val="59"/>
    <w:rsid w:val="00887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87A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7A3A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87A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7A3A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7A3A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7A3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A3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embloco1">
    <w:name w:val="Texto em bloco1"/>
    <w:basedOn w:val="Normal"/>
    <w:rsid w:val="00887A3A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table" w:styleId="Tabelacomgrade">
    <w:name w:val="Table Grid"/>
    <w:basedOn w:val="Tabelanormal"/>
    <w:uiPriority w:val="59"/>
    <w:rsid w:val="00887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87A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7A3A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87A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7A3A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7A3A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7A3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855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5</cp:revision>
  <cp:lastPrinted>2020-10-05T14:12:00Z</cp:lastPrinted>
  <dcterms:created xsi:type="dcterms:W3CDTF">2020-10-05T13:12:00Z</dcterms:created>
  <dcterms:modified xsi:type="dcterms:W3CDTF">2020-10-06T11:50:00Z</dcterms:modified>
</cp:coreProperties>
</file>